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8A09" w14:textId="77777777" w:rsidR="008924D4" w:rsidRPr="008924D4" w:rsidRDefault="008924D4" w:rsidP="008924D4">
      <w:pPr>
        <w:rPr>
          <w:rFonts w:ascii="Roboto" w:hAnsi="Roboto"/>
          <w:color w:val="FF0000"/>
          <w:shd w:val="clear" w:color="auto" w:fill="FFFFFF"/>
        </w:rPr>
      </w:pPr>
    </w:p>
    <w:p w14:paraId="0CB02D7A" w14:textId="77777777" w:rsidR="008924D4" w:rsidRPr="008924D4" w:rsidRDefault="008924D4" w:rsidP="008924D4">
      <w:pPr>
        <w:rPr>
          <w:rFonts w:ascii="Roboto" w:hAnsi="Roboto"/>
          <w:color w:val="000000"/>
          <w:shd w:val="clear" w:color="auto" w:fill="FFFFFF"/>
        </w:rPr>
      </w:pPr>
      <w:r w:rsidRPr="008924D4">
        <w:rPr>
          <w:rFonts w:ascii="Roboto" w:hAnsi="Roboto"/>
          <w:color w:val="000000"/>
          <w:shd w:val="clear" w:color="auto" w:fill="FFFFFF"/>
        </w:rPr>
        <w:t>Your responsibilities: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Communication with external accounting company and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 xml:space="preserve">review </w:t>
      </w:r>
      <w:r w:rsidRPr="008924D4">
        <w:rPr>
          <w:rFonts w:ascii="Roboto" w:hAnsi="Roboto"/>
          <w:color w:val="000000"/>
          <w:shd w:val="clear" w:color="auto" w:fill="FFFFFF"/>
        </w:rPr>
        <w:t>postings of accounting records in SAP;</w:t>
      </w:r>
    </w:p>
    <w:p w14:paraId="5DCD4941" w14:textId="77777777" w:rsidR="008924D4" w:rsidRPr="008924D4" w:rsidRDefault="008924D4" w:rsidP="008924D4">
      <w:pPr>
        <w:rPr>
          <w:rFonts w:ascii="Roboto" w:hAnsi="Roboto"/>
          <w:color w:val="000000"/>
          <w:shd w:val="clear" w:color="auto" w:fill="FFFFFF"/>
        </w:rPr>
      </w:pPr>
      <w:r w:rsidRPr="008924D4">
        <w:rPr>
          <w:rFonts w:ascii="Roboto" w:hAnsi="Roboto"/>
          <w:color w:val="000000"/>
          <w:shd w:val="clear" w:color="auto" w:fill="FFFFFF"/>
        </w:rPr>
        <w:t>• Create purchase orders in SAP for goods and services;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Assisting</w:t>
      </w:r>
      <w:r w:rsidRPr="008924D4">
        <w:rPr>
          <w:rFonts w:ascii="Roboto" w:hAnsi="Roboto"/>
          <w:color w:val="000000"/>
          <w:shd w:val="clear" w:color="auto" w:fill="FFFFFF"/>
        </w:rPr>
        <w:t xml:space="preserve"> the preparation of budgets and cash flow analyses and forecasts;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Reviewing of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primary documents, prepare internal documents, handle payments</w:t>
      </w:r>
      <w:r w:rsidRPr="008924D4">
        <w:rPr>
          <w:rFonts w:ascii="Roboto" w:hAnsi="Roboto"/>
          <w:color w:val="000000"/>
          <w:shd w:val="clear" w:color="auto" w:fill="FFFFFF"/>
        </w:rPr>
        <w:t>;</w:t>
      </w:r>
    </w:p>
    <w:p w14:paraId="27803BB3" w14:textId="77777777" w:rsidR="008924D4" w:rsidRPr="008924D4" w:rsidRDefault="008924D4" w:rsidP="008924D4">
      <w:pPr>
        <w:rPr>
          <w:rFonts w:ascii="Calibri" w:hAnsi="Calibri" w:cs="Calibri"/>
          <w:color w:val="2F5496"/>
          <w:sz w:val="22"/>
          <w:szCs w:val="22"/>
          <w:lang w:eastAsia="en-US"/>
        </w:rPr>
      </w:pPr>
      <w:r w:rsidRPr="008924D4">
        <w:rPr>
          <w:rFonts w:ascii="Roboto" w:hAnsi="Roboto"/>
          <w:color w:val="000000"/>
          <w:shd w:val="clear" w:color="auto" w:fill="FFFFFF"/>
        </w:rPr>
        <w:t xml:space="preserve">•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Prepare and follow account receivables and credit committee</w:t>
      </w:r>
      <w:r w:rsidRPr="008924D4">
        <w:rPr>
          <w:rFonts w:ascii="Roboto" w:hAnsi="Roboto"/>
          <w:color w:val="000000"/>
          <w:shd w:val="clear" w:color="auto" w:fill="FFFFFF"/>
        </w:rPr>
        <w:t>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 xml:space="preserve">Active support during </w:t>
      </w:r>
      <w:r w:rsidRPr="008924D4">
        <w:rPr>
          <w:rFonts w:ascii="Roboto" w:hAnsi="Roboto"/>
          <w:color w:val="000000"/>
          <w:shd w:val="clear" w:color="auto" w:fill="FFFFFF"/>
        </w:rPr>
        <w:t>internal and external audit process;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Key user in different group tools and applications</w:t>
      </w:r>
      <w:r w:rsidRPr="008924D4">
        <w:rPr>
          <w:rFonts w:ascii="Roboto" w:hAnsi="Roboto"/>
          <w:color w:val="000000"/>
          <w:shd w:val="clear" w:color="auto" w:fill="FFFFFF"/>
        </w:rPr>
        <w:t>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Preparation of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reports</w:t>
      </w:r>
      <w:r w:rsidRPr="008924D4">
        <w:rPr>
          <w:rFonts w:ascii="Roboto" w:hAnsi="Roboto"/>
          <w:color w:val="000000"/>
          <w:shd w:val="clear" w:color="auto" w:fill="FFFFFF"/>
        </w:rPr>
        <w:t xml:space="preserve"> and presentation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>s</w:t>
      </w:r>
      <w:r w:rsidRPr="008924D4">
        <w:rPr>
          <w:rFonts w:ascii="Roboto" w:hAnsi="Roboto"/>
          <w:color w:val="000000"/>
          <w:shd w:val="clear" w:color="auto" w:fill="FFFFFF"/>
        </w:rPr>
        <w:t xml:space="preserve"> with finance information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 xml:space="preserve"> upon request</w:t>
      </w:r>
      <w:r w:rsidRPr="008924D4">
        <w:rPr>
          <w:rFonts w:ascii="Roboto" w:hAnsi="Roboto"/>
          <w:color w:val="000000"/>
          <w:shd w:val="clear" w:color="auto" w:fill="FFFFFF"/>
        </w:rPr>
        <w:t>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Overall support of the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 xml:space="preserve">Finance and administrative manager </w:t>
      </w:r>
      <w:r w:rsidRPr="008924D4">
        <w:rPr>
          <w:rFonts w:ascii="Roboto" w:hAnsi="Roboto"/>
          <w:color w:val="000000"/>
          <w:shd w:val="clear" w:color="auto" w:fill="FFFFFF"/>
        </w:rPr>
        <w:t xml:space="preserve">for the internal finance </w:t>
      </w:r>
      <w:r w:rsidRPr="008924D4">
        <w:rPr>
          <w:rFonts w:ascii="Roboto" w:hAnsi="Roboto"/>
          <w:color w:val="000000"/>
          <w:shd w:val="clear" w:color="auto" w:fill="FFFFFF"/>
          <w:lang w:val="en-US"/>
        </w:rPr>
        <w:t xml:space="preserve">and HR </w:t>
      </w:r>
      <w:r w:rsidRPr="008924D4">
        <w:rPr>
          <w:rFonts w:ascii="Roboto" w:hAnsi="Roboto"/>
          <w:color w:val="000000"/>
          <w:shd w:val="clear" w:color="auto" w:fill="FFFFFF"/>
        </w:rPr>
        <w:t>functions.</w:t>
      </w:r>
    </w:p>
    <w:p w14:paraId="7D7F09E1" w14:textId="77777777" w:rsidR="008924D4" w:rsidRPr="008924D4" w:rsidRDefault="008924D4" w:rsidP="008924D4">
      <w:pPr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0DAB045D" w14:textId="77777777" w:rsidR="008924D4" w:rsidRDefault="008924D4" w:rsidP="008924D4">
      <w:pPr>
        <w:rPr>
          <w:rFonts w:ascii="Roboto" w:hAnsi="Roboto"/>
          <w:color w:val="000000"/>
          <w:shd w:val="clear" w:color="auto" w:fill="FFFFFF"/>
        </w:rPr>
      </w:pPr>
      <w:r w:rsidRPr="008924D4">
        <w:rPr>
          <w:rFonts w:ascii="Roboto" w:hAnsi="Roboto"/>
          <w:color w:val="000000"/>
          <w:shd w:val="clear" w:color="auto" w:fill="FFFFFF"/>
        </w:rPr>
        <w:t>Our requirements: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Bachelor’s degree in Economics (Accounting or Finance is an advantage);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Experience in the field of accounting – at least </w:t>
      </w:r>
      <w:r w:rsidRPr="008924D4">
        <w:rPr>
          <w:rFonts w:ascii="Roboto" w:hAnsi="Roboto"/>
          <w:color w:val="000000"/>
          <w:lang w:val="en-US"/>
        </w:rPr>
        <w:t>1</w:t>
      </w:r>
      <w:r w:rsidRPr="008924D4">
        <w:rPr>
          <w:rFonts w:ascii="Roboto" w:hAnsi="Roboto"/>
          <w:color w:val="000000"/>
        </w:rPr>
        <w:t>-</w:t>
      </w:r>
      <w:r w:rsidRPr="008924D4">
        <w:rPr>
          <w:rFonts w:ascii="Roboto" w:hAnsi="Roboto"/>
          <w:color w:val="000000"/>
          <w:lang w:val="en-US"/>
        </w:rPr>
        <w:t>2</w:t>
      </w:r>
      <w:r w:rsidRPr="008924D4">
        <w:rPr>
          <w:rFonts w:ascii="Roboto" w:hAnsi="Roboto"/>
          <w:color w:val="000000"/>
        </w:rPr>
        <w:t xml:space="preserve"> years</w:t>
      </w:r>
      <w:r w:rsidRPr="008924D4">
        <w:rPr>
          <w:rFonts w:ascii="Roboto" w:hAnsi="Roboto"/>
          <w:color w:val="000000"/>
          <w:shd w:val="clear" w:color="auto" w:fill="FFFFFF"/>
        </w:rPr>
        <w:t xml:space="preserve"> in the private sector;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Fluency in both written and spoken English;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Good knowledge of the Bulgarian accounting, IFRS, tax legislation, labor and social security regulations;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Experience in budgeting, cost controls, procurement and/or in analysing business plan is </w:t>
      </w:r>
      <w:r w:rsidRPr="008924D4">
        <w:rPr>
          <w:rFonts w:ascii="Roboto" w:hAnsi="Roboto"/>
          <w:color w:val="000000"/>
          <w:lang w:val="en-US"/>
        </w:rPr>
        <w:t>advantage</w:t>
      </w:r>
      <w:r w:rsidRPr="008924D4">
        <w:rPr>
          <w:rFonts w:ascii="Roboto" w:hAnsi="Roboto"/>
          <w:color w:val="000000"/>
          <w:shd w:val="clear" w:color="auto" w:fill="FFFFFF"/>
        </w:rPr>
        <w:t>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 xml:space="preserve">• Computer literacy – MS Office, high level of proficiency in MS Excel is </w:t>
      </w:r>
      <w:r w:rsidRPr="008924D4">
        <w:rPr>
          <w:rFonts w:ascii="Roboto" w:hAnsi="Roboto"/>
          <w:color w:val="000000"/>
          <w:lang w:val="en-US"/>
        </w:rPr>
        <w:t>mandatory</w:t>
      </w:r>
      <w:r w:rsidRPr="008924D4">
        <w:rPr>
          <w:rFonts w:ascii="Roboto" w:hAnsi="Roboto"/>
          <w:color w:val="000000"/>
          <w:shd w:val="clear" w:color="auto" w:fill="FFFFFF"/>
        </w:rPr>
        <w:t>, SAP is an advantage;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Ability to process large quantities of data such as to identify and summarise most relevant items;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Good interpersonal skills and ability to communicate clearly and persuasively with people from outside your field;</w:t>
      </w:r>
      <w:r w:rsidRPr="008924D4">
        <w:rPr>
          <w:rFonts w:ascii="Roboto" w:hAnsi="Roboto"/>
          <w:color w:val="000000"/>
        </w:rPr>
        <w:br/>
      </w:r>
      <w:r w:rsidRPr="008924D4">
        <w:rPr>
          <w:rFonts w:ascii="Roboto" w:hAnsi="Roboto"/>
          <w:color w:val="000000"/>
          <w:shd w:val="clear" w:color="auto" w:fill="FFFFFF"/>
        </w:rPr>
        <w:t>• Flexibility: ability to work both independently and as part of a team.</w:t>
      </w:r>
    </w:p>
    <w:p w14:paraId="640A385B" w14:textId="77777777" w:rsidR="00636CE3" w:rsidRDefault="00636CE3"/>
    <w:sectPr w:rsidR="00636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B79E" w14:textId="77777777" w:rsidR="002A1F5C" w:rsidRDefault="002A1F5C" w:rsidP="008924D4">
      <w:r>
        <w:separator/>
      </w:r>
    </w:p>
  </w:endnote>
  <w:endnote w:type="continuationSeparator" w:id="0">
    <w:p w14:paraId="4C38709C" w14:textId="77777777" w:rsidR="002A1F5C" w:rsidRDefault="002A1F5C" w:rsidP="008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18DE" w14:textId="77777777" w:rsidR="002A1F5C" w:rsidRDefault="002A1F5C" w:rsidP="008924D4">
      <w:r>
        <w:separator/>
      </w:r>
    </w:p>
  </w:footnote>
  <w:footnote w:type="continuationSeparator" w:id="0">
    <w:p w14:paraId="1E9EB1A0" w14:textId="77777777" w:rsidR="002A1F5C" w:rsidRDefault="002A1F5C" w:rsidP="0089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4"/>
    <w:rsid w:val="002A1F5C"/>
    <w:rsid w:val="0054793E"/>
    <w:rsid w:val="00636CE3"/>
    <w:rsid w:val="008924D4"/>
    <w:rsid w:val="00A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2E3F"/>
  <w15:chartTrackingRefBased/>
  <w15:docId w15:val="{728FC7D2-30B5-4646-9F64-022281DF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D4"/>
    <w:pPr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GRUDOVA</dc:creator>
  <cp:keywords/>
  <dc:description/>
  <cp:lastModifiedBy>Miroslav ILIJEVSKI</cp:lastModifiedBy>
  <cp:revision>2</cp:revision>
  <dcterms:created xsi:type="dcterms:W3CDTF">2021-08-11T05:44:00Z</dcterms:created>
  <dcterms:modified xsi:type="dcterms:W3CDTF">2021-08-11T12:36:00Z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2021-08-11T05:44:29Z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08bc2649-9c58-4097-9ef0-4c3d5f6e4d29</vt:lpwstr>
  </property>
  <property fmtid="{D5CDD505-2E9C-101B-9397-08002B2CF9AE}" pid="8" name="MSIP_Label_2b30ed1b-e95f-40b5-af89-828263f287a7_ContentBits">
    <vt:lpwstr>0</vt:lpwstr>
  </property>
</Properties>
</file>