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078D7" w14:textId="351DEDCA" w:rsidR="00015564" w:rsidRPr="00A276FC" w:rsidRDefault="0016308B" w:rsidP="0016308B">
      <w:pPr>
        <w:jc w:val="both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 xml:space="preserve">                         </w:t>
      </w:r>
      <w:r w:rsidRPr="00A276FC">
        <w:rPr>
          <w:rFonts w:ascii="Arial" w:hAnsi="Arial" w:cs="Arial"/>
          <w:b/>
          <w:sz w:val="28"/>
          <w:szCs w:val="28"/>
          <w:lang w:val="bg-BG"/>
        </w:rPr>
        <w:t>ПРЕДВАРИТЕЛНА ПРОГРАМА</w:t>
      </w:r>
    </w:p>
    <w:p w14:paraId="076E3F31" w14:textId="7FF3213C" w:rsidR="009A1016" w:rsidRDefault="009A1016" w:rsidP="009A1016">
      <w:pPr>
        <w:rPr>
          <w:rFonts w:ascii="Arial" w:hAnsi="Arial" w:cs="Arial"/>
          <w:b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 xml:space="preserve">                           </w:t>
      </w:r>
      <w:r w:rsidRPr="00A276FC">
        <w:rPr>
          <w:rFonts w:ascii="Arial" w:hAnsi="Arial" w:cs="Arial"/>
          <w:b/>
          <w:sz w:val="28"/>
          <w:szCs w:val="28"/>
          <w:lang w:val="bg-BG"/>
        </w:rPr>
        <w:t>Икономически форум</w:t>
      </w:r>
      <w:r>
        <w:rPr>
          <w:rFonts w:ascii="Arial" w:hAnsi="Arial" w:cs="Arial"/>
          <w:b/>
          <w:sz w:val="28"/>
          <w:szCs w:val="28"/>
          <w:lang w:val="bg-BG"/>
        </w:rPr>
        <w:t xml:space="preserve"> Лион</w:t>
      </w:r>
      <w:r w:rsidRPr="00A276FC">
        <w:rPr>
          <w:rFonts w:ascii="Arial" w:hAnsi="Arial" w:cs="Arial"/>
          <w:b/>
          <w:sz w:val="28"/>
          <w:szCs w:val="28"/>
          <w:lang w:val="bg-BG"/>
        </w:rPr>
        <w:t xml:space="preserve"> </w:t>
      </w:r>
    </w:p>
    <w:p w14:paraId="4F2BDD19" w14:textId="5ED0A7D5" w:rsidR="00015564" w:rsidRPr="00A276FC" w:rsidRDefault="00A276FC" w:rsidP="0016308B">
      <w:pPr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b/>
          <w:bCs/>
          <w:sz w:val="28"/>
          <w:szCs w:val="28"/>
          <w:lang w:val="bg-BG"/>
        </w:rPr>
        <w:t>Организатори:</w:t>
      </w:r>
      <w:r w:rsidRPr="00A276FC">
        <w:rPr>
          <w:rFonts w:ascii="Arial" w:hAnsi="Arial" w:cs="Arial"/>
          <w:sz w:val="28"/>
          <w:szCs w:val="28"/>
          <w:lang w:val="bg-BG"/>
        </w:rPr>
        <w:t xml:space="preserve"> Генерално консулство </w:t>
      </w:r>
      <w:r w:rsidR="009A1016">
        <w:rPr>
          <w:rFonts w:ascii="Arial" w:hAnsi="Arial" w:cs="Arial"/>
          <w:sz w:val="28"/>
          <w:szCs w:val="28"/>
          <w:lang w:val="bg-BG"/>
        </w:rPr>
        <w:t xml:space="preserve">и </w:t>
      </w:r>
      <w:r w:rsidRPr="00A276FC">
        <w:rPr>
          <w:rFonts w:ascii="Arial" w:hAnsi="Arial" w:cs="Arial"/>
          <w:sz w:val="28"/>
          <w:szCs w:val="28"/>
          <w:lang w:val="bg-BG"/>
        </w:rPr>
        <w:t>Службата по търговско</w:t>
      </w:r>
      <w:r w:rsidR="009A1016">
        <w:rPr>
          <w:rFonts w:ascii="Arial" w:hAnsi="Arial" w:cs="Arial"/>
          <w:sz w:val="28"/>
          <w:szCs w:val="28"/>
          <w:lang w:val="bg-BG"/>
        </w:rPr>
        <w:t>-</w:t>
      </w:r>
      <w:r w:rsidRPr="00A276FC">
        <w:rPr>
          <w:rFonts w:ascii="Arial" w:hAnsi="Arial" w:cs="Arial"/>
          <w:sz w:val="28"/>
          <w:szCs w:val="28"/>
          <w:lang w:val="bg-BG"/>
        </w:rPr>
        <w:t>икономическите въпроси на Република България в Лион.</w:t>
      </w:r>
    </w:p>
    <w:p w14:paraId="7639D8D2" w14:textId="7140A245" w:rsidR="0022349B" w:rsidRPr="0016308B" w:rsidRDefault="00A276FC" w:rsidP="0016308B">
      <w:pPr>
        <w:pStyle w:val="ListBullet"/>
        <w:numPr>
          <w:ilvl w:val="0"/>
          <w:numId w:val="0"/>
        </w:numPr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b/>
          <w:sz w:val="28"/>
          <w:szCs w:val="28"/>
          <w:lang w:val="bg-BG"/>
        </w:rPr>
        <w:t xml:space="preserve">В партньорство </w:t>
      </w:r>
      <w:r>
        <w:rPr>
          <w:rFonts w:ascii="Arial" w:hAnsi="Arial" w:cs="Arial"/>
          <w:b/>
          <w:sz w:val="28"/>
          <w:szCs w:val="28"/>
          <w:lang w:val="bg-BG"/>
        </w:rPr>
        <w:t>с:</w:t>
      </w:r>
      <w:r w:rsidR="00E50AE9">
        <w:rPr>
          <w:rFonts w:ascii="Arial" w:hAnsi="Arial" w:cs="Arial"/>
          <w:sz w:val="28"/>
          <w:szCs w:val="28"/>
          <w:lang w:val="bg-BG"/>
        </w:rPr>
        <w:t xml:space="preserve">  </w:t>
      </w:r>
      <w:r w:rsidR="00131E64" w:rsidRPr="00A276FC">
        <w:rPr>
          <w:rFonts w:ascii="Arial" w:hAnsi="Arial" w:cs="Arial"/>
          <w:sz w:val="28"/>
          <w:szCs w:val="28"/>
          <w:lang w:val="bg-BG"/>
        </w:rPr>
        <w:t>Българ</w:t>
      </w:r>
      <w:r w:rsidR="00131E64">
        <w:rPr>
          <w:rFonts w:ascii="Arial" w:hAnsi="Arial" w:cs="Arial"/>
          <w:sz w:val="28"/>
          <w:szCs w:val="28"/>
          <w:lang w:val="bg-BG"/>
        </w:rPr>
        <w:t>о</w:t>
      </w:r>
      <w:r w:rsidR="00131E64" w:rsidRPr="00A276FC">
        <w:rPr>
          <w:rFonts w:ascii="Arial" w:hAnsi="Arial" w:cs="Arial"/>
          <w:sz w:val="28"/>
          <w:szCs w:val="28"/>
          <w:lang w:val="bg-BG"/>
        </w:rPr>
        <w:t>–</w:t>
      </w:r>
      <w:r w:rsidR="0016308B">
        <w:rPr>
          <w:rFonts w:ascii="Arial" w:hAnsi="Arial" w:cs="Arial"/>
          <w:sz w:val="28"/>
          <w:szCs w:val="28"/>
          <w:lang w:val="bg-BG"/>
        </w:rPr>
        <w:t>ф</w:t>
      </w:r>
      <w:r w:rsidR="00131E64" w:rsidRPr="00A276FC">
        <w:rPr>
          <w:rFonts w:ascii="Arial" w:hAnsi="Arial" w:cs="Arial"/>
          <w:sz w:val="28"/>
          <w:szCs w:val="28"/>
          <w:lang w:val="bg-BG"/>
        </w:rPr>
        <w:t>р</w:t>
      </w:r>
      <w:r w:rsidR="00131E64">
        <w:rPr>
          <w:rFonts w:ascii="Arial" w:hAnsi="Arial" w:cs="Arial"/>
          <w:sz w:val="28"/>
          <w:szCs w:val="28"/>
          <w:lang w:val="bg-BG"/>
        </w:rPr>
        <w:t xml:space="preserve">енска камара за икономическо сътрудничество, </w:t>
      </w:r>
      <w:r w:rsidR="00131E64" w:rsidRPr="00A276FC">
        <w:rPr>
          <w:rFonts w:ascii="Arial" w:hAnsi="Arial" w:cs="Arial"/>
          <w:sz w:val="28"/>
          <w:szCs w:val="28"/>
          <w:lang w:val="bg-BG"/>
        </w:rPr>
        <w:t>Френско-българска търговск</w:t>
      </w:r>
      <w:r w:rsidR="00131E64">
        <w:rPr>
          <w:rFonts w:ascii="Arial" w:hAnsi="Arial" w:cs="Arial"/>
          <w:sz w:val="28"/>
          <w:szCs w:val="28"/>
          <w:lang w:val="bg-BG"/>
        </w:rPr>
        <w:t xml:space="preserve">а и </w:t>
      </w:r>
      <w:r w:rsidR="00131E64" w:rsidRPr="00A276FC">
        <w:rPr>
          <w:rFonts w:ascii="Arial" w:hAnsi="Arial" w:cs="Arial"/>
          <w:sz w:val="28"/>
          <w:szCs w:val="28"/>
          <w:lang w:val="bg-BG"/>
        </w:rPr>
        <w:t>индустриална камара</w:t>
      </w:r>
      <w:r w:rsidR="00131E64">
        <w:rPr>
          <w:rFonts w:ascii="Arial" w:hAnsi="Arial" w:cs="Arial"/>
          <w:sz w:val="28"/>
          <w:szCs w:val="28"/>
          <w:lang w:val="bg-BG"/>
        </w:rPr>
        <w:t>, Търговско-индустриална камара, Лион Метропол, Сент-Етиен, Роан</w:t>
      </w:r>
      <w:r w:rsidR="00313AA6">
        <w:rPr>
          <w:rFonts w:ascii="Arial" w:hAnsi="Arial" w:cs="Arial"/>
          <w:sz w:val="28"/>
          <w:szCs w:val="28"/>
          <w:lang w:val="bg-BG"/>
        </w:rPr>
        <w:t>.</w:t>
      </w:r>
      <w:bookmarkStart w:id="0" w:name="_GoBack"/>
      <w:bookmarkEnd w:id="0"/>
    </w:p>
    <w:p w14:paraId="087E5F0C" w14:textId="77777777" w:rsidR="00195E9D" w:rsidRDefault="00195E9D" w:rsidP="0016308B">
      <w:pPr>
        <w:jc w:val="both"/>
        <w:rPr>
          <w:rFonts w:ascii="Arial" w:hAnsi="Arial" w:cs="Arial"/>
          <w:bCs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 xml:space="preserve">Тема: </w:t>
      </w:r>
      <w:r w:rsidRPr="009A1016">
        <w:rPr>
          <w:rFonts w:ascii="Arial" w:hAnsi="Arial" w:cs="Arial"/>
          <w:bCs/>
          <w:sz w:val="28"/>
          <w:szCs w:val="28"/>
          <w:lang w:val="bg-BG"/>
        </w:rPr>
        <w:t>България–Франция, икономически партньорства, инвестиции и иновации.</w:t>
      </w:r>
    </w:p>
    <w:p w14:paraId="37A322E4" w14:textId="2BC6C95A" w:rsidR="00195E9D" w:rsidRPr="005A0EB8" w:rsidRDefault="0016308B" w:rsidP="0016308B">
      <w:pPr>
        <w:jc w:val="both"/>
        <w:rPr>
          <w:rFonts w:ascii="Arial" w:hAnsi="Arial" w:cs="Arial"/>
          <w:bCs/>
          <w:i/>
          <w:iCs/>
          <w:sz w:val="24"/>
          <w:szCs w:val="24"/>
          <w:lang w:val="bg-BG"/>
        </w:rPr>
      </w:pPr>
      <w:r w:rsidRPr="005A0EB8">
        <w:rPr>
          <w:rFonts w:ascii="Arial" w:hAnsi="Arial" w:cs="Arial"/>
          <w:bCs/>
          <w:i/>
          <w:iCs/>
          <w:sz w:val="24"/>
          <w:szCs w:val="24"/>
          <w:lang w:val="bg-BG"/>
        </w:rPr>
        <w:t>Изказванията ще бъдат на френски и английски език.</w:t>
      </w:r>
    </w:p>
    <w:p w14:paraId="178BB11B" w14:textId="001E4A5A" w:rsidR="009A1016" w:rsidRPr="009A1016" w:rsidRDefault="00313AA6" w:rsidP="0016308B">
      <w:pPr>
        <w:spacing w:before="180"/>
        <w:jc w:val="both"/>
        <w:rPr>
          <w:rFonts w:ascii="Arial" w:hAnsi="Arial" w:cs="Arial"/>
          <w:sz w:val="28"/>
          <w:szCs w:val="28"/>
          <w:u w:val="single"/>
          <w:lang w:val="bg-BG"/>
        </w:rPr>
      </w:pPr>
      <w:r w:rsidRPr="00A276FC">
        <w:rPr>
          <w:rFonts w:ascii="Arial" w:hAnsi="Arial" w:cs="Arial"/>
          <w:b/>
          <w:sz w:val="28"/>
          <w:szCs w:val="28"/>
          <w:u w:val="single"/>
          <w:lang w:val="bg-BG"/>
        </w:rPr>
        <w:t>Посрещане на гостите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14.0</w:t>
      </w:r>
      <w:r w:rsidR="006B3FE7" w:rsidRPr="00A276FC">
        <w:rPr>
          <w:rFonts w:ascii="Arial" w:hAnsi="Arial" w:cs="Arial"/>
          <w:b/>
          <w:sz w:val="28"/>
          <w:szCs w:val="28"/>
          <w:u w:val="single"/>
          <w:lang w:val="bg-BG"/>
        </w:rPr>
        <w:t>0ч.</w:t>
      </w:r>
    </w:p>
    <w:p w14:paraId="583B0B8E" w14:textId="0B69B490" w:rsidR="00015564" w:rsidRPr="00A276FC" w:rsidRDefault="00313AA6" w:rsidP="0016308B">
      <w:pPr>
        <w:spacing w:before="180"/>
        <w:jc w:val="both"/>
        <w:rPr>
          <w:rFonts w:ascii="Arial" w:hAnsi="Arial" w:cs="Arial"/>
          <w:sz w:val="28"/>
          <w:szCs w:val="28"/>
          <w:u w:val="single"/>
          <w:lang w:val="bg-BG"/>
        </w:rPr>
      </w:pPr>
      <w:r w:rsidRPr="00A276FC">
        <w:rPr>
          <w:rFonts w:ascii="Arial" w:hAnsi="Arial" w:cs="Arial"/>
          <w:b/>
          <w:sz w:val="28"/>
          <w:szCs w:val="28"/>
          <w:u w:val="single"/>
          <w:lang w:val="bg-BG"/>
        </w:rPr>
        <w:t>I. Официално откриване и институционално сътрудничество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14.30ч.</w:t>
      </w:r>
    </w:p>
    <w:p w14:paraId="3E363152" w14:textId="400EE9CF" w:rsidR="00BB6806" w:rsidRPr="00A276FC" w:rsidRDefault="00BB680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Откриване на форума</w:t>
      </w:r>
    </w:p>
    <w:p w14:paraId="6C373B66" w14:textId="5C91B364" w:rsidR="00015564" w:rsidRPr="00A276FC" w:rsidRDefault="00BB680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9A1016">
        <w:rPr>
          <w:rFonts w:ascii="Arial" w:hAnsi="Arial" w:cs="Arial"/>
          <w:b/>
          <w:bCs/>
          <w:sz w:val="28"/>
          <w:szCs w:val="28"/>
          <w:lang w:val="bg-BG"/>
        </w:rPr>
        <w:t>г-жа Надя Живкова-Ванева</w:t>
      </w:r>
      <w:r w:rsidRPr="00A276FC">
        <w:rPr>
          <w:rFonts w:ascii="Arial" w:hAnsi="Arial" w:cs="Arial"/>
          <w:sz w:val="28"/>
          <w:szCs w:val="28"/>
          <w:lang w:val="bg-BG"/>
        </w:rPr>
        <w:t>, Генерален консул на Република България в град Лион, Франция</w:t>
      </w:r>
    </w:p>
    <w:p w14:paraId="6CE7DB20" w14:textId="77777777" w:rsidR="00BB6806" w:rsidRPr="00A276FC" w:rsidRDefault="00BB680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5BF00280" w14:textId="6CFE249D" w:rsidR="00BB6806" w:rsidRPr="00A276FC" w:rsidRDefault="00313AA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Приветствено слово</w:t>
      </w:r>
    </w:p>
    <w:p w14:paraId="1DEE98B7" w14:textId="61F3AF1C" w:rsidR="00015564" w:rsidRPr="00A276FC" w:rsidRDefault="00313AA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9A1016">
        <w:rPr>
          <w:rFonts w:ascii="Arial" w:hAnsi="Arial" w:cs="Arial"/>
          <w:b/>
          <w:bCs/>
          <w:sz w:val="28"/>
          <w:szCs w:val="28"/>
          <w:lang w:val="bg-BG"/>
        </w:rPr>
        <w:t xml:space="preserve">г-жа Радка </w:t>
      </w:r>
      <w:r w:rsidRPr="009A1016">
        <w:rPr>
          <w:rFonts w:ascii="Arial" w:hAnsi="Arial" w:cs="Arial"/>
          <w:b/>
          <w:bCs/>
          <w:sz w:val="28"/>
          <w:szCs w:val="28"/>
          <w:lang w:val="bg-BG"/>
        </w:rPr>
        <w:t>Балабанова-Рулева</w:t>
      </w:r>
      <w:r w:rsidR="00BB6806" w:rsidRPr="00A276FC">
        <w:rPr>
          <w:rFonts w:ascii="Arial" w:hAnsi="Arial" w:cs="Arial"/>
          <w:sz w:val="28"/>
          <w:szCs w:val="28"/>
          <w:lang w:val="bg-BG"/>
        </w:rPr>
        <w:t>, Извънреден и пълномощен посланик на Република България във Франция</w:t>
      </w:r>
    </w:p>
    <w:p w14:paraId="1416A317" w14:textId="77777777" w:rsidR="00BB6806" w:rsidRPr="00A276FC" w:rsidRDefault="00BB680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6592444F" w14:textId="5F43CBAF" w:rsidR="00BB6806" w:rsidRPr="00A276FC" w:rsidRDefault="00313AA6" w:rsidP="00BF6FA3">
      <w:pPr>
        <w:pStyle w:val="ListBullet"/>
        <w:tabs>
          <w:tab w:val="clear" w:pos="360"/>
        </w:tabs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 xml:space="preserve">Приветствие от </w:t>
      </w:r>
      <w:r w:rsidR="00BB6806" w:rsidRPr="00A276FC">
        <w:rPr>
          <w:rFonts w:ascii="Arial" w:hAnsi="Arial" w:cs="Arial"/>
          <w:sz w:val="28"/>
          <w:szCs w:val="28"/>
          <w:lang w:val="bg-BG"/>
        </w:rPr>
        <w:t xml:space="preserve">френската </w:t>
      </w:r>
      <w:r w:rsidRPr="00A276FC">
        <w:rPr>
          <w:rFonts w:ascii="Arial" w:hAnsi="Arial" w:cs="Arial"/>
          <w:sz w:val="28"/>
          <w:szCs w:val="28"/>
          <w:lang w:val="bg-BG"/>
        </w:rPr>
        <w:t xml:space="preserve">местна власт </w:t>
      </w:r>
    </w:p>
    <w:p w14:paraId="2ECF7970" w14:textId="47173FB4" w:rsidR="00CB5903" w:rsidRDefault="00BB680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9A1016">
        <w:rPr>
          <w:rFonts w:ascii="Arial" w:hAnsi="Arial" w:cs="Arial"/>
          <w:b/>
          <w:bCs/>
          <w:sz w:val="28"/>
          <w:szCs w:val="28"/>
          <w:lang w:val="bg-BG"/>
        </w:rPr>
        <w:t>г-н Жан-Стефан Шайе</w:t>
      </w:r>
      <w:r w:rsidRPr="00A276FC">
        <w:rPr>
          <w:rFonts w:ascii="Arial" w:hAnsi="Arial" w:cs="Arial"/>
          <w:sz w:val="28"/>
          <w:szCs w:val="28"/>
          <w:lang w:val="bg-BG"/>
        </w:rPr>
        <w:t xml:space="preserve">, </w:t>
      </w:r>
      <w:r w:rsidR="009A1016">
        <w:rPr>
          <w:rFonts w:ascii="Arial" w:hAnsi="Arial" w:cs="Arial"/>
          <w:sz w:val="28"/>
          <w:szCs w:val="28"/>
          <w:lang w:val="bg-BG"/>
        </w:rPr>
        <w:t>П</w:t>
      </w:r>
      <w:r w:rsidR="00BC46E2" w:rsidRPr="00A276FC">
        <w:rPr>
          <w:rFonts w:ascii="Arial" w:hAnsi="Arial" w:cs="Arial"/>
          <w:sz w:val="28"/>
          <w:szCs w:val="28"/>
          <w:lang w:val="bg-BG"/>
        </w:rPr>
        <w:t xml:space="preserve">ърви </w:t>
      </w:r>
      <w:r w:rsidR="009A1016">
        <w:rPr>
          <w:rFonts w:ascii="Arial" w:hAnsi="Arial" w:cs="Arial"/>
          <w:sz w:val="28"/>
          <w:szCs w:val="28"/>
          <w:lang w:val="bg-BG"/>
        </w:rPr>
        <w:t>З</w:t>
      </w:r>
      <w:r w:rsidR="00BC46E2" w:rsidRPr="00A276FC">
        <w:rPr>
          <w:rFonts w:ascii="Arial" w:hAnsi="Arial" w:cs="Arial"/>
          <w:sz w:val="28"/>
          <w:szCs w:val="28"/>
          <w:lang w:val="bg-BG"/>
        </w:rPr>
        <w:t>аместник-кмет на Лион</w:t>
      </w:r>
      <w:r w:rsidR="009A1016">
        <w:rPr>
          <w:rFonts w:ascii="Arial" w:hAnsi="Arial" w:cs="Arial"/>
          <w:sz w:val="28"/>
          <w:szCs w:val="28"/>
          <w:lang w:val="bg-BG"/>
        </w:rPr>
        <w:t xml:space="preserve"> 2</w:t>
      </w:r>
    </w:p>
    <w:p w14:paraId="64AB648E" w14:textId="77777777" w:rsidR="00FC52DA" w:rsidRDefault="00FC52DA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1F3BE1E7" w14:textId="2A8BB77F" w:rsidR="00CB5903" w:rsidRPr="00A276FC" w:rsidRDefault="00BF6FA3" w:rsidP="008920A1">
      <w:pPr>
        <w:pStyle w:val="ListBullet"/>
        <w:numPr>
          <w:ilvl w:val="0"/>
          <w:numId w:val="22"/>
        </w:numPr>
        <w:spacing w:after="40"/>
        <w:ind w:left="284"/>
        <w:jc w:val="both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 xml:space="preserve"> </w:t>
      </w:r>
      <w:r w:rsidRPr="00A276FC">
        <w:rPr>
          <w:rFonts w:ascii="Arial" w:hAnsi="Arial" w:cs="Arial"/>
          <w:sz w:val="28"/>
          <w:szCs w:val="28"/>
          <w:lang w:val="bg-BG"/>
        </w:rPr>
        <w:t>Френско-българска търговск</w:t>
      </w:r>
      <w:r w:rsidR="00F314CA">
        <w:rPr>
          <w:rFonts w:ascii="Arial" w:hAnsi="Arial" w:cs="Arial"/>
          <w:sz w:val="28"/>
          <w:szCs w:val="28"/>
          <w:lang w:val="bg-BG"/>
        </w:rPr>
        <w:t xml:space="preserve">а и </w:t>
      </w:r>
      <w:r w:rsidRPr="00A276FC">
        <w:rPr>
          <w:rFonts w:ascii="Arial" w:hAnsi="Arial" w:cs="Arial"/>
          <w:sz w:val="28"/>
          <w:szCs w:val="28"/>
          <w:lang w:val="bg-BG"/>
        </w:rPr>
        <w:t>индустриална камара</w:t>
      </w:r>
    </w:p>
    <w:p w14:paraId="7DC38E76" w14:textId="387E1F84" w:rsidR="00015564" w:rsidRPr="00A276FC" w:rsidRDefault="00313AA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9A1016">
        <w:rPr>
          <w:rFonts w:ascii="Arial" w:hAnsi="Arial" w:cs="Arial"/>
          <w:b/>
          <w:bCs/>
          <w:sz w:val="28"/>
          <w:szCs w:val="28"/>
          <w:lang w:val="bg-BG"/>
        </w:rPr>
        <w:t>г-жа Весела Тодорова-</w:t>
      </w:r>
      <w:r w:rsidRPr="009A1016">
        <w:rPr>
          <w:rFonts w:ascii="Arial" w:hAnsi="Arial" w:cs="Arial"/>
          <w:b/>
          <w:bCs/>
          <w:sz w:val="28"/>
          <w:szCs w:val="28"/>
          <w:lang w:val="bg-BG"/>
        </w:rPr>
        <w:t>Мозеттиг</w:t>
      </w:r>
      <w:r w:rsidR="00CB5903" w:rsidRPr="00A276FC">
        <w:rPr>
          <w:rFonts w:ascii="Arial" w:hAnsi="Arial" w:cs="Arial"/>
          <w:sz w:val="28"/>
          <w:szCs w:val="28"/>
          <w:lang w:val="bg-BG"/>
        </w:rPr>
        <w:t xml:space="preserve">, </w:t>
      </w:r>
      <w:r w:rsidR="005A0EB8">
        <w:rPr>
          <w:rFonts w:ascii="Arial" w:hAnsi="Arial" w:cs="Arial"/>
          <w:sz w:val="28"/>
          <w:szCs w:val="28"/>
          <w:lang w:val="bg-BG"/>
        </w:rPr>
        <w:t>д</w:t>
      </w:r>
      <w:r w:rsidR="00CB5903" w:rsidRPr="00A276FC">
        <w:rPr>
          <w:rFonts w:ascii="Arial" w:hAnsi="Arial" w:cs="Arial"/>
          <w:sz w:val="28"/>
          <w:szCs w:val="28"/>
          <w:lang w:val="bg-BG"/>
        </w:rPr>
        <w:t>иректор</w:t>
      </w:r>
    </w:p>
    <w:p w14:paraId="63948AE8" w14:textId="77777777" w:rsidR="00CB5903" w:rsidRPr="00A276FC" w:rsidRDefault="00CB5903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0F1DDA86" w14:textId="68E3DF0B" w:rsidR="00CB5903" w:rsidRPr="00A276FC" w:rsidRDefault="00313AA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Българ</w:t>
      </w:r>
      <w:r w:rsidR="00E50AE9">
        <w:rPr>
          <w:rFonts w:ascii="Arial" w:hAnsi="Arial" w:cs="Arial"/>
          <w:sz w:val="28"/>
          <w:szCs w:val="28"/>
          <w:lang w:val="bg-BG"/>
        </w:rPr>
        <w:t>о</w:t>
      </w:r>
      <w:r w:rsidRPr="00A276FC">
        <w:rPr>
          <w:rFonts w:ascii="Arial" w:hAnsi="Arial" w:cs="Arial"/>
          <w:sz w:val="28"/>
          <w:szCs w:val="28"/>
          <w:lang w:val="bg-BG"/>
        </w:rPr>
        <w:t>–Фр</w:t>
      </w:r>
      <w:r w:rsidR="00E50AE9">
        <w:rPr>
          <w:rFonts w:ascii="Arial" w:hAnsi="Arial" w:cs="Arial"/>
          <w:sz w:val="28"/>
          <w:szCs w:val="28"/>
          <w:lang w:val="bg-BG"/>
        </w:rPr>
        <w:t>енска камара за икономическо сътрудничество</w:t>
      </w:r>
      <w:r w:rsidRPr="00A276FC">
        <w:rPr>
          <w:rFonts w:ascii="Arial" w:hAnsi="Arial" w:cs="Arial"/>
          <w:sz w:val="28"/>
          <w:szCs w:val="28"/>
          <w:lang w:val="bg-BG"/>
        </w:rPr>
        <w:t xml:space="preserve"> </w:t>
      </w:r>
    </w:p>
    <w:p w14:paraId="523D534E" w14:textId="7445EF48" w:rsidR="00015564" w:rsidRPr="00A276FC" w:rsidRDefault="005A0EB8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b/>
          <w:bCs/>
          <w:sz w:val="28"/>
          <w:szCs w:val="28"/>
          <w:lang w:val="bg-BG"/>
        </w:rPr>
        <w:t>а</w:t>
      </w:r>
      <w:r w:rsidR="00195E9D">
        <w:rPr>
          <w:rFonts w:ascii="Arial" w:hAnsi="Arial" w:cs="Arial"/>
          <w:b/>
          <w:bCs/>
          <w:sz w:val="28"/>
          <w:szCs w:val="28"/>
          <w:lang w:val="bg-BG"/>
        </w:rPr>
        <w:t>двокат Николай Костадинов</w:t>
      </w:r>
      <w:r w:rsidR="00DB5164">
        <w:rPr>
          <w:rFonts w:ascii="Arial" w:hAnsi="Arial" w:cs="Arial"/>
          <w:sz w:val="28"/>
          <w:szCs w:val="28"/>
          <w:lang w:val="bg-BG"/>
        </w:rPr>
        <w:t>,</w:t>
      </w:r>
      <w:r w:rsidR="00CB5903" w:rsidRPr="00A276FC">
        <w:rPr>
          <w:rFonts w:ascii="Arial" w:hAnsi="Arial" w:cs="Arial"/>
          <w:sz w:val="28"/>
          <w:szCs w:val="28"/>
          <w:lang w:val="bg-BG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bg-BG"/>
        </w:rPr>
        <w:t>а</w:t>
      </w:r>
      <w:r w:rsidR="00DB5164" w:rsidRPr="00DB5164">
        <w:rPr>
          <w:rFonts w:ascii="Arial" w:hAnsi="Arial" w:cs="Arial"/>
          <w:b/>
          <w:bCs/>
          <w:sz w:val="28"/>
          <w:szCs w:val="28"/>
          <w:lang w:val="bg-BG"/>
        </w:rPr>
        <w:t>двокат Галя Паришева</w:t>
      </w:r>
      <w:r w:rsidR="00DB5164" w:rsidRPr="00DB5164">
        <w:rPr>
          <w:rFonts w:ascii="Arial" w:hAnsi="Arial" w:cs="Arial"/>
          <w:sz w:val="28"/>
          <w:szCs w:val="28"/>
          <w:lang w:val="bg-BG"/>
        </w:rPr>
        <w:t xml:space="preserve">  </w:t>
      </w:r>
      <w:r w:rsidR="00CB5903" w:rsidRPr="00A276FC">
        <w:rPr>
          <w:rFonts w:ascii="Arial" w:hAnsi="Arial" w:cs="Arial"/>
          <w:sz w:val="28"/>
          <w:szCs w:val="28"/>
          <w:lang w:val="bg-BG"/>
        </w:rPr>
        <w:t>съпредседатели</w:t>
      </w:r>
    </w:p>
    <w:p w14:paraId="0B7801B3" w14:textId="77777777" w:rsidR="00BC46E2" w:rsidRPr="00A276FC" w:rsidRDefault="00BC46E2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4125841C" w14:textId="77777777" w:rsidR="0022349B" w:rsidRPr="00A276FC" w:rsidRDefault="0022349B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4E50D4DB" w14:textId="77777777" w:rsidR="0022349B" w:rsidRPr="00A276FC" w:rsidRDefault="0022349B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394CBCA2" w14:textId="77777777" w:rsidR="009A1016" w:rsidRDefault="009A1016" w:rsidP="0016308B">
      <w:pPr>
        <w:spacing w:before="180"/>
        <w:jc w:val="both"/>
        <w:rPr>
          <w:rFonts w:ascii="Arial" w:hAnsi="Arial" w:cs="Arial"/>
          <w:b/>
          <w:sz w:val="28"/>
          <w:szCs w:val="28"/>
          <w:u w:val="single"/>
          <w:lang w:val="bg-BG"/>
        </w:rPr>
      </w:pPr>
    </w:p>
    <w:p w14:paraId="15B1BCB8" w14:textId="05C38833" w:rsidR="00015564" w:rsidRDefault="00313AA6" w:rsidP="0016308B">
      <w:pPr>
        <w:spacing w:before="180"/>
        <w:jc w:val="both"/>
        <w:rPr>
          <w:rFonts w:ascii="Arial" w:hAnsi="Arial" w:cs="Arial"/>
          <w:b/>
          <w:sz w:val="28"/>
          <w:szCs w:val="28"/>
          <w:u w:val="single"/>
          <w:lang w:val="bg-BG"/>
        </w:rPr>
      </w:pPr>
      <w:r w:rsidRPr="00A276FC">
        <w:rPr>
          <w:rFonts w:ascii="Arial" w:hAnsi="Arial" w:cs="Arial"/>
          <w:b/>
          <w:sz w:val="28"/>
          <w:szCs w:val="28"/>
          <w:u w:val="single"/>
          <w:lang w:val="bg-BG"/>
        </w:rPr>
        <w:t>II. Инвестиционни възможности и бизнес среда</w:t>
      </w:r>
    </w:p>
    <w:p w14:paraId="60366D94" w14:textId="77777777" w:rsidR="009A1016" w:rsidRPr="00A276FC" w:rsidRDefault="009A1016" w:rsidP="0016308B">
      <w:pPr>
        <w:spacing w:before="180"/>
        <w:jc w:val="both"/>
        <w:rPr>
          <w:rFonts w:ascii="Arial" w:hAnsi="Arial" w:cs="Arial"/>
          <w:b/>
          <w:sz w:val="28"/>
          <w:szCs w:val="28"/>
          <w:u w:val="single"/>
          <w:lang w:val="bg-BG"/>
        </w:rPr>
      </w:pPr>
    </w:p>
    <w:p w14:paraId="3A62A83C" w14:textId="77777777" w:rsidR="009A1016" w:rsidRDefault="00313AA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Инвестиционен климат и възможности в България</w:t>
      </w:r>
    </w:p>
    <w:p w14:paraId="5EA1891A" w14:textId="5E8C732D" w:rsidR="00015564" w:rsidRPr="00A276FC" w:rsidRDefault="00313AA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9A1016">
        <w:rPr>
          <w:rFonts w:ascii="Arial" w:hAnsi="Arial" w:cs="Arial"/>
          <w:b/>
          <w:bCs/>
          <w:sz w:val="28"/>
          <w:szCs w:val="28"/>
          <w:lang w:val="bg-BG"/>
        </w:rPr>
        <w:t xml:space="preserve">г-н </w:t>
      </w:r>
      <w:r w:rsidR="0001066A" w:rsidRPr="009A1016">
        <w:rPr>
          <w:rFonts w:ascii="Arial" w:hAnsi="Arial" w:cs="Arial"/>
          <w:b/>
          <w:bCs/>
          <w:sz w:val="28"/>
          <w:szCs w:val="28"/>
          <w:lang w:val="bg-BG"/>
        </w:rPr>
        <w:t>Асен Ненчев</w:t>
      </w:r>
      <w:r w:rsidR="00A276FC" w:rsidRPr="00A276FC">
        <w:rPr>
          <w:rFonts w:ascii="Arial" w:hAnsi="Arial" w:cs="Arial"/>
          <w:sz w:val="28"/>
          <w:szCs w:val="28"/>
          <w:lang w:val="bg-BG"/>
        </w:rPr>
        <w:t xml:space="preserve">, </w:t>
      </w:r>
      <w:r w:rsidR="005A0EB8">
        <w:rPr>
          <w:rFonts w:ascii="Arial" w:hAnsi="Arial" w:cs="Arial"/>
          <w:sz w:val="28"/>
          <w:szCs w:val="28"/>
          <w:lang w:val="bg-BG"/>
        </w:rPr>
        <w:t>и</w:t>
      </w:r>
      <w:r w:rsidR="00A276FC" w:rsidRPr="00A276FC">
        <w:rPr>
          <w:rFonts w:ascii="Arial" w:hAnsi="Arial" w:cs="Arial"/>
          <w:sz w:val="28"/>
          <w:szCs w:val="28"/>
          <w:lang w:val="bg-BG"/>
        </w:rPr>
        <w:t>зпълнителен директор на БАИ</w:t>
      </w:r>
    </w:p>
    <w:p w14:paraId="79E90D5F" w14:textId="77777777" w:rsidR="00A276FC" w:rsidRPr="00A276FC" w:rsidRDefault="00A276FC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6942FF22" w14:textId="51BA6526" w:rsidR="00A276FC" w:rsidRPr="00A276FC" w:rsidRDefault="00313AA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Индустриални зони и развитие на бизнеса</w:t>
      </w:r>
    </w:p>
    <w:p w14:paraId="7615955D" w14:textId="62D2DF96" w:rsidR="00015564" w:rsidRPr="00A276FC" w:rsidRDefault="00313AA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9A1016">
        <w:rPr>
          <w:rFonts w:ascii="Arial" w:hAnsi="Arial" w:cs="Arial"/>
          <w:b/>
          <w:bCs/>
          <w:sz w:val="28"/>
          <w:szCs w:val="28"/>
          <w:lang w:val="bg-BG"/>
        </w:rPr>
        <w:t xml:space="preserve">г-жа </w:t>
      </w:r>
      <w:r w:rsidR="0001066A" w:rsidRPr="009A1016">
        <w:rPr>
          <w:rFonts w:ascii="Arial" w:hAnsi="Arial" w:cs="Arial"/>
          <w:b/>
          <w:bCs/>
          <w:sz w:val="28"/>
          <w:szCs w:val="28"/>
          <w:lang w:val="bg-BG"/>
        </w:rPr>
        <w:t>Емилия Тодорова</w:t>
      </w:r>
      <w:r w:rsidR="009A1016">
        <w:rPr>
          <w:rFonts w:ascii="Arial" w:hAnsi="Arial" w:cs="Arial"/>
          <w:b/>
          <w:bCs/>
          <w:sz w:val="28"/>
          <w:szCs w:val="28"/>
          <w:lang w:val="bg-BG"/>
        </w:rPr>
        <w:t>,</w:t>
      </w:r>
      <w:r w:rsidR="00A276FC" w:rsidRPr="00A276FC">
        <w:rPr>
          <w:rFonts w:ascii="Arial" w:hAnsi="Arial" w:cs="Arial"/>
          <w:sz w:val="28"/>
          <w:szCs w:val="28"/>
          <w:lang w:val="bg-BG"/>
        </w:rPr>
        <w:t xml:space="preserve"> </w:t>
      </w:r>
      <w:r w:rsidR="005A0EB8">
        <w:rPr>
          <w:rFonts w:ascii="Arial" w:hAnsi="Arial" w:cs="Arial"/>
          <w:sz w:val="28"/>
          <w:szCs w:val="28"/>
          <w:lang w:val="bg-BG"/>
        </w:rPr>
        <w:t>и</w:t>
      </w:r>
      <w:r w:rsidR="00A276FC" w:rsidRPr="00A276FC">
        <w:rPr>
          <w:rFonts w:ascii="Arial" w:hAnsi="Arial" w:cs="Arial"/>
          <w:sz w:val="28"/>
          <w:szCs w:val="28"/>
          <w:lang w:val="bg-BG"/>
        </w:rPr>
        <w:t>зпълнителен директор на НКИЗ</w:t>
      </w:r>
    </w:p>
    <w:p w14:paraId="5839EBE6" w14:textId="77777777" w:rsidR="00A276FC" w:rsidRPr="00A276FC" w:rsidRDefault="00A276FC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4793BF76" w14:textId="3276D906" w:rsidR="005A0EB8" w:rsidRDefault="00313AA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 xml:space="preserve">Икономически потенциал </w:t>
      </w:r>
      <w:r w:rsidR="005A0EB8">
        <w:rPr>
          <w:rFonts w:ascii="Arial" w:hAnsi="Arial" w:cs="Arial"/>
          <w:sz w:val="28"/>
          <w:szCs w:val="28"/>
          <w:lang w:val="bg-BG"/>
        </w:rPr>
        <w:t>на</w:t>
      </w:r>
      <w:r w:rsidRPr="00A276FC">
        <w:rPr>
          <w:rFonts w:ascii="Arial" w:hAnsi="Arial" w:cs="Arial"/>
          <w:sz w:val="28"/>
          <w:szCs w:val="28"/>
          <w:lang w:val="bg-BG"/>
        </w:rPr>
        <w:t xml:space="preserve"> </w:t>
      </w:r>
      <w:r w:rsidR="005A0EB8">
        <w:rPr>
          <w:rFonts w:ascii="Arial" w:hAnsi="Arial" w:cs="Arial"/>
          <w:sz w:val="28"/>
          <w:szCs w:val="28"/>
          <w:lang w:val="bg-BG"/>
        </w:rPr>
        <w:t xml:space="preserve">регион </w:t>
      </w:r>
      <w:r w:rsidRPr="00A276FC">
        <w:rPr>
          <w:rFonts w:ascii="Arial" w:hAnsi="Arial" w:cs="Arial"/>
          <w:sz w:val="28"/>
          <w:szCs w:val="28"/>
          <w:lang w:val="bg-BG"/>
        </w:rPr>
        <w:t>Оверн–Рона–Алпи</w:t>
      </w:r>
      <w:r w:rsidR="005A0EB8">
        <w:rPr>
          <w:rFonts w:ascii="Arial" w:hAnsi="Arial" w:cs="Arial"/>
          <w:sz w:val="28"/>
          <w:szCs w:val="28"/>
          <w:lang w:val="bg-BG"/>
        </w:rPr>
        <w:t>, Франция</w:t>
      </w:r>
    </w:p>
    <w:p w14:paraId="351018B5" w14:textId="65D7FBE4" w:rsidR="00015564" w:rsidRDefault="009A1016" w:rsidP="005A0EB8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9A1016">
        <w:rPr>
          <w:rFonts w:ascii="Arial" w:hAnsi="Arial" w:cs="Arial"/>
          <w:b/>
          <w:bCs/>
          <w:sz w:val="28"/>
          <w:szCs w:val="28"/>
          <w:lang w:val="bg-BG"/>
        </w:rPr>
        <w:t>г-н Ив Шаван,</w:t>
      </w:r>
      <w:r>
        <w:rPr>
          <w:rFonts w:ascii="Arial" w:hAnsi="Arial" w:cs="Arial"/>
          <w:sz w:val="28"/>
          <w:szCs w:val="28"/>
          <w:lang w:val="bg-BG"/>
        </w:rPr>
        <w:t xml:space="preserve"> Първи вице-президент</w:t>
      </w:r>
      <w:r w:rsidR="00F314CA">
        <w:rPr>
          <w:rFonts w:ascii="Arial" w:hAnsi="Arial" w:cs="Arial"/>
          <w:sz w:val="28"/>
          <w:szCs w:val="28"/>
          <w:lang w:val="bg-BG"/>
        </w:rPr>
        <w:t xml:space="preserve"> на</w:t>
      </w:r>
      <w:r w:rsidRPr="00A276FC">
        <w:rPr>
          <w:rFonts w:ascii="Arial" w:hAnsi="Arial" w:cs="Arial"/>
          <w:sz w:val="28"/>
          <w:szCs w:val="28"/>
          <w:lang w:val="bg-BG"/>
        </w:rPr>
        <w:t xml:space="preserve"> </w:t>
      </w:r>
      <w:r w:rsidR="00195E9D">
        <w:rPr>
          <w:rFonts w:ascii="Arial" w:hAnsi="Arial" w:cs="Arial"/>
          <w:sz w:val="28"/>
          <w:szCs w:val="28"/>
          <w:lang w:val="bg-BG"/>
        </w:rPr>
        <w:t>Търговско-индустриална камара, Лион Метропол, Сент-Етиен, Роан</w:t>
      </w:r>
    </w:p>
    <w:p w14:paraId="2C09F20D" w14:textId="77777777" w:rsidR="009A1016" w:rsidRPr="00A276FC" w:rsidRDefault="009A1016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</w:p>
    <w:p w14:paraId="18A8F519" w14:textId="14709638" w:rsidR="00195E9D" w:rsidRDefault="00313AA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 xml:space="preserve">Инвестиционна среда в региона </w:t>
      </w:r>
      <w:r w:rsidR="00BC46E2" w:rsidRPr="00A276FC">
        <w:rPr>
          <w:rFonts w:ascii="Arial" w:hAnsi="Arial" w:cs="Arial"/>
          <w:sz w:val="28"/>
          <w:szCs w:val="28"/>
          <w:lang w:val="bg-BG"/>
        </w:rPr>
        <w:t xml:space="preserve"> </w:t>
      </w:r>
    </w:p>
    <w:p w14:paraId="45909E69" w14:textId="19A87183" w:rsidR="00015564" w:rsidRDefault="00195E9D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195E9D">
        <w:rPr>
          <w:rFonts w:ascii="Arial" w:hAnsi="Arial" w:cs="Arial"/>
          <w:b/>
          <w:bCs/>
          <w:sz w:val="28"/>
          <w:szCs w:val="28"/>
          <w:lang w:val="bg-BG"/>
        </w:rPr>
        <w:t>г-жа Кати Веркен-Ватблед</w:t>
      </w:r>
      <w:r>
        <w:rPr>
          <w:rFonts w:ascii="Arial" w:hAnsi="Arial" w:cs="Arial"/>
          <w:sz w:val="28"/>
          <w:szCs w:val="28"/>
          <w:lang w:val="bg-BG"/>
        </w:rPr>
        <w:t xml:space="preserve">, </w:t>
      </w:r>
      <w:r w:rsidR="005A0EB8">
        <w:rPr>
          <w:rFonts w:ascii="Arial" w:hAnsi="Arial" w:cs="Arial"/>
          <w:sz w:val="28"/>
          <w:szCs w:val="28"/>
          <w:lang w:val="bg-BG"/>
        </w:rPr>
        <w:t>р</w:t>
      </w:r>
      <w:r>
        <w:rPr>
          <w:rFonts w:ascii="Arial" w:hAnsi="Arial" w:cs="Arial"/>
          <w:sz w:val="28"/>
          <w:szCs w:val="28"/>
          <w:lang w:val="bg-BG"/>
        </w:rPr>
        <w:t xml:space="preserve">егионален </w:t>
      </w:r>
      <w:r w:rsidR="005A0EB8">
        <w:rPr>
          <w:rFonts w:ascii="Arial" w:hAnsi="Arial" w:cs="Arial"/>
          <w:sz w:val="28"/>
          <w:szCs w:val="28"/>
          <w:lang w:val="bg-BG"/>
        </w:rPr>
        <w:t>д</w:t>
      </w:r>
      <w:r>
        <w:rPr>
          <w:rFonts w:ascii="Arial" w:hAnsi="Arial" w:cs="Arial"/>
          <w:sz w:val="28"/>
          <w:szCs w:val="28"/>
          <w:lang w:val="bg-BG"/>
        </w:rPr>
        <w:t xml:space="preserve">иректор, </w:t>
      </w:r>
      <w:r w:rsidR="00BC46E2" w:rsidRPr="00A276FC">
        <w:rPr>
          <w:rFonts w:ascii="Arial" w:hAnsi="Arial" w:cs="Arial"/>
          <w:sz w:val="28"/>
          <w:szCs w:val="28"/>
          <w:lang w:val="bg-BG"/>
        </w:rPr>
        <w:t>Banque de France</w:t>
      </w:r>
      <w:r>
        <w:rPr>
          <w:rFonts w:ascii="Arial" w:hAnsi="Arial" w:cs="Arial"/>
          <w:sz w:val="28"/>
          <w:szCs w:val="28"/>
          <w:lang w:val="bg-BG"/>
        </w:rPr>
        <w:t>,</w:t>
      </w:r>
      <w:r w:rsidR="00BC46E2" w:rsidRPr="00A276FC">
        <w:rPr>
          <w:rFonts w:ascii="Arial" w:hAnsi="Arial" w:cs="Arial"/>
          <w:sz w:val="28"/>
          <w:szCs w:val="28"/>
          <w:lang w:val="bg-BG"/>
        </w:rPr>
        <w:t xml:space="preserve"> Оверн-Рона-Алпи</w:t>
      </w:r>
    </w:p>
    <w:p w14:paraId="1929FC2C" w14:textId="77777777" w:rsidR="009A1016" w:rsidRPr="00A276FC" w:rsidRDefault="009A1016" w:rsidP="0016308B">
      <w:pPr>
        <w:pStyle w:val="ListBullet"/>
        <w:numPr>
          <w:ilvl w:val="0"/>
          <w:numId w:val="0"/>
        </w:numPr>
        <w:spacing w:after="40"/>
        <w:jc w:val="both"/>
        <w:rPr>
          <w:rFonts w:ascii="Arial" w:hAnsi="Arial" w:cs="Arial"/>
          <w:sz w:val="28"/>
          <w:szCs w:val="28"/>
          <w:lang w:val="bg-BG"/>
        </w:rPr>
      </w:pPr>
    </w:p>
    <w:p w14:paraId="396C618A" w14:textId="77777777" w:rsidR="005A0EB8" w:rsidRDefault="0001066A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Правни и регулаторни условия за бизнес във Франция</w:t>
      </w:r>
    </w:p>
    <w:p w14:paraId="351BEFD4" w14:textId="27C12142" w:rsidR="0001066A" w:rsidRPr="00A276FC" w:rsidRDefault="005A0EB8" w:rsidP="005A0EB8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b/>
          <w:bCs/>
          <w:sz w:val="28"/>
          <w:szCs w:val="28"/>
          <w:lang w:val="bg-BG"/>
        </w:rPr>
        <w:t>а</w:t>
      </w:r>
      <w:r w:rsidR="00195E9D" w:rsidRPr="00195E9D">
        <w:rPr>
          <w:rFonts w:ascii="Arial" w:hAnsi="Arial" w:cs="Arial"/>
          <w:b/>
          <w:bCs/>
          <w:sz w:val="28"/>
          <w:szCs w:val="28"/>
          <w:lang w:val="bg-BG"/>
        </w:rPr>
        <w:t>двокат Оливие Коста</w:t>
      </w:r>
      <w:r w:rsidR="0001066A" w:rsidRPr="00A276FC">
        <w:rPr>
          <w:rFonts w:ascii="Arial" w:hAnsi="Arial" w:cs="Arial"/>
          <w:sz w:val="28"/>
          <w:szCs w:val="28"/>
          <w:lang w:val="bg-BG"/>
        </w:rPr>
        <w:t>, почетен консул на Бразилия в Лион</w:t>
      </w:r>
    </w:p>
    <w:p w14:paraId="315D5011" w14:textId="77777777" w:rsidR="0022349B" w:rsidRPr="00A276FC" w:rsidRDefault="0022349B" w:rsidP="0016308B">
      <w:pPr>
        <w:pStyle w:val="ListBullet"/>
        <w:numPr>
          <w:ilvl w:val="0"/>
          <w:numId w:val="0"/>
        </w:numPr>
        <w:spacing w:after="40"/>
        <w:jc w:val="both"/>
        <w:rPr>
          <w:rFonts w:ascii="Arial" w:hAnsi="Arial" w:cs="Arial"/>
          <w:sz w:val="28"/>
          <w:szCs w:val="28"/>
          <w:lang w:val="bg-BG"/>
        </w:rPr>
      </w:pPr>
    </w:p>
    <w:p w14:paraId="798B5134" w14:textId="77777777" w:rsidR="00015564" w:rsidRPr="00A276FC" w:rsidRDefault="00313AA6" w:rsidP="0016308B">
      <w:pPr>
        <w:spacing w:before="180"/>
        <w:jc w:val="both"/>
        <w:rPr>
          <w:rFonts w:ascii="Arial" w:hAnsi="Arial" w:cs="Arial"/>
          <w:sz w:val="28"/>
          <w:szCs w:val="28"/>
          <w:u w:val="single"/>
          <w:lang w:val="bg-BG"/>
        </w:rPr>
      </w:pPr>
      <w:r w:rsidRPr="00A276FC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III. </w:t>
      </w:r>
      <w:r w:rsidRPr="00A276FC">
        <w:rPr>
          <w:rFonts w:ascii="Arial" w:hAnsi="Arial" w:cs="Arial"/>
          <w:b/>
          <w:sz w:val="28"/>
          <w:szCs w:val="28"/>
          <w:u w:val="single"/>
          <w:lang w:val="bg-BG"/>
        </w:rPr>
        <w:t>Компании и бизнес партньорства</w:t>
      </w:r>
    </w:p>
    <w:p w14:paraId="70B73FA8" w14:textId="2CC6418D" w:rsidR="00015564" w:rsidRPr="00A276FC" w:rsidRDefault="00313AA6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 xml:space="preserve">Кратки презентации на български и френски </w:t>
      </w:r>
      <w:r w:rsidR="00195E9D">
        <w:rPr>
          <w:rFonts w:ascii="Arial" w:hAnsi="Arial" w:cs="Arial"/>
          <w:sz w:val="28"/>
          <w:szCs w:val="28"/>
          <w:lang w:val="bg-BG"/>
        </w:rPr>
        <w:t>компании</w:t>
      </w:r>
      <w:r w:rsidRPr="00A276FC">
        <w:rPr>
          <w:rFonts w:ascii="Arial" w:hAnsi="Arial" w:cs="Arial"/>
          <w:sz w:val="28"/>
          <w:szCs w:val="28"/>
          <w:lang w:val="bg-BG"/>
        </w:rPr>
        <w:t xml:space="preserve"> и възможности за съвместни проекти.</w:t>
      </w:r>
      <w:r w:rsidR="004126E6" w:rsidRPr="00A276FC">
        <w:rPr>
          <w:rFonts w:ascii="Arial" w:hAnsi="Arial" w:cs="Arial"/>
          <w:sz w:val="28"/>
          <w:szCs w:val="28"/>
          <w:lang w:val="bg-BG"/>
        </w:rPr>
        <w:t xml:space="preserve"> </w:t>
      </w:r>
    </w:p>
    <w:p w14:paraId="41121554" w14:textId="77777777" w:rsidR="00015564" w:rsidRPr="00A276FC" w:rsidRDefault="00313AA6" w:rsidP="0016308B">
      <w:pPr>
        <w:spacing w:before="180"/>
        <w:jc w:val="both"/>
        <w:rPr>
          <w:rFonts w:ascii="Arial" w:hAnsi="Arial" w:cs="Arial"/>
          <w:b/>
          <w:sz w:val="28"/>
          <w:szCs w:val="28"/>
          <w:u w:val="single"/>
          <w:lang w:val="bg-BG"/>
        </w:rPr>
      </w:pPr>
      <w:r w:rsidRPr="00A276FC">
        <w:rPr>
          <w:rFonts w:ascii="Arial" w:hAnsi="Arial" w:cs="Arial"/>
          <w:b/>
          <w:sz w:val="28"/>
          <w:szCs w:val="28"/>
          <w:u w:val="single"/>
          <w:lang w:val="bg-BG"/>
        </w:rPr>
        <w:t>Закриване</w:t>
      </w:r>
    </w:p>
    <w:p w14:paraId="537ED0A7" w14:textId="258ED998" w:rsidR="00195E9D" w:rsidRDefault="003A07DD" w:rsidP="0016308B">
      <w:pPr>
        <w:pStyle w:val="ListBullet"/>
        <w:spacing w:after="40"/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Заключителн</w:t>
      </w:r>
      <w:r w:rsidR="005A0EB8">
        <w:rPr>
          <w:rFonts w:ascii="Arial" w:hAnsi="Arial" w:cs="Arial"/>
          <w:sz w:val="28"/>
          <w:szCs w:val="28"/>
          <w:lang w:val="bg-BG"/>
        </w:rPr>
        <w:t>а реч</w:t>
      </w:r>
    </w:p>
    <w:p w14:paraId="16C51C9A" w14:textId="54C0261A" w:rsidR="0022349B" w:rsidRPr="00A276FC" w:rsidRDefault="00195E9D" w:rsidP="0016308B">
      <w:pPr>
        <w:pStyle w:val="ListBullet"/>
        <w:numPr>
          <w:ilvl w:val="0"/>
          <w:numId w:val="0"/>
        </w:numPr>
        <w:spacing w:after="40"/>
        <w:ind w:left="360"/>
        <w:jc w:val="both"/>
        <w:rPr>
          <w:rFonts w:ascii="Arial" w:hAnsi="Arial" w:cs="Arial"/>
          <w:sz w:val="28"/>
          <w:szCs w:val="28"/>
          <w:lang w:val="bg-BG"/>
        </w:rPr>
      </w:pPr>
      <w:r w:rsidRPr="00195E9D">
        <w:rPr>
          <w:rFonts w:ascii="Arial" w:hAnsi="Arial" w:cs="Arial"/>
          <w:b/>
          <w:bCs/>
          <w:sz w:val="28"/>
          <w:szCs w:val="28"/>
          <w:lang w:val="bg-BG"/>
        </w:rPr>
        <w:t>г-н Красимир Якимов</w:t>
      </w:r>
      <w:r>
        <w:rPr>
          <w:rFonts w:ascii="Arial" w:hAnsi="Arial" w:cs="Arial"/>
          <w:sz w:val="28"/>
          <w:szCs w:val="28"/>
          <w:lang w:val="bg-BG"/>
        </w:rPr>
        <w:t>,</w:t>
      </w:r>
      <w:r w:rsidR="003A07DD" w:rsidRPr="00A276FC">
        <w:rPr>
          <w:rFonts w:ascii="Arial" w:hAnsi="Arial" w:cs="Arial"/>
          <w:sz w:val="28"/>
          <w:szCs w:val="28"/>
          <w:lang w:val="bg-BG"/>
        </w:rPr>
        <w:t xml:space="preserve"> заместник-министър на икономиката, инвестициите и индустрията</w:t>
      </w:r>
    </w:p>
    <w:p w14:paraId="3836249A" w14:textId="0E02A6C9" w:rsidR="00015564" w:rsidRPr="00A276FC" w:rsidRDefault="00313AA6" w:rsidP="0016308B">
      <w:pPr>
        <w:spacing w:before="180"/>
        <w:jc w:val="both"/>
        <w:rPr>
          <w:rFonts w:ascii="Arial" w:hAnsi="Arial" w:cs="Arial"/>
          <w:b/>
          <w:sz w:val="28"/>
          <w:szCs w:val="28"/>
          <w:lang w:val="bg-BG"/>
        </w:rPr>
      </w:pPr>
      <w:r w:rsidRPr="00A276FC">
        <w:rPr>
          <w:rFonts w:ascii="Arial" w:hAnsi="Arial" w:cs="Arial"/>
          <w:b/>
          <w:sz w:val="28"/>
          <w:szCs w:val="28"/>
          <w:lang w:val="bg-BG"/>
        </w:rPr>
        <w:t>B2B срещи и коктейл</w:t>
      </w:r>
    </w:p>
    <w:p w14:paraId="29836D3B" w14:textId="32024567" w:rsidR="00195E9D" w:rsidRPr="00195E9D" w:rsidRDefault="00313AA6" w:rsidP="0016308B">
      <w:pPr>
        <w:jc w:val="both"/>
        <w:rPr>
          <w:rFonts w:ascii="Arial" w:hAnsi="Arial" w:cs="Arial"/>
          <w:sz w:val="28"/>
          <w:szCs w:val="28"/>
          <w:lang w:val="bg-BG"/>
        </w:rPr>
      </w:pPr>
      <w:r w:rsidRPr="00A276FC">
        <w:rPr>
          <w:rFonts w:ascii="Arial" w:hAnsi="Arial" w:cs="Arial"/>
          <w:sz w:val="28"/>
          <w:szCs w:val="28"/>
          <w:lang w:val="bg-BG"/>
        </w:rPr>
        <w:t>Двустранни бизнес разговори, обмен на контакти и неформален нетуъркинг.</w:t>
      </w:r>
    </w:p>
    <w:p w14:paraId="42207D57" w14:textId="07D2452D" w:rsidR="00015564" w:rsidRPr="005A0EB8" w:rsidRDefault="00313AA6" w:rsidP="0016308B">
      <w:pPr>
        <w:spacing w:before="160"/>
        <w:jc w:val="both"/>
        <w:rPr>
          <w:rFonts w:ascii="Arial" w:hAnsi="Arial" w:cs="Arial"/>
          <w:i/>
          <w:sz w:val="24"/>
          <w:szCs w:val="24"/>
          <w:lang w:val="bg-BG"/>
        </w:rPr>
      </w:pPr>
      <w:r w:rsidRPr="005A0EB8">
        <w:rPr>
          <w:rFonts w:ascii="Arial" w:hAnsi="Arial" w:cs="Arial"/>
          <w:b/>
          <w:bCs/>
          <w:i/>
          <w:sz w:val="24"/>
          <w:szCs w:val="24"/>
          <w:lang w:val="bg-BG"/>
        </w:rPr>
        <w:t>Забележка:</w:t>
      </w:r>
      <w:r>
        <w:rPr>
          <w:rFonts w:ascii="Arial" w:hAnsi="Arial" w:cs="Arial"/>
          <w:i/>
          <w:sz w:val="24"/>
          <w:szCs w:val="24"/>
          <w:lang w:val="bg-BG"/>
        </w:rPr>
        <w:t xml:space="preserve"> Програмата е предварителна,</w:t>
      </w:r>
      <w:r w:rsidRPr="005A0EB8">
        <w:rPr>
          <w:rFonts w:ascii="Arial" w:hAnsi="Arial" w:cs="Arial"/>
          <w:i/>
          <w:sz w:val="24"/>
          <w:szCs w:val="24"/>
          <w:lang w:val="bg-BG"/>
        </w:rPr>
        <w:t xml:space="preserve"> подлежи на уточняване според потвърдените учас</w:t>
      </w:r>
      <w:r w:rsidR="00461709" w:rsidRPr="005A0EB8">
        <w:rPr>
          <w:rFonts w:ascii="Arial" w:hAnsi="Arial" w:cs="Arial"/>
          <w:i/>
          <w:sz w:val="24"/>
          <w:szCs w:val="24"/>
          <w:lang w:val="bg-BG"/>
        </w:rPr>
        <w:t>тия</w:t>
      </w:r>
      <w:r w:rsidRPr="005A0EB8">
        <w:rPr>
          <w:rFonts w:ascii="Arial" w:hAnsi="Arial" w:cs="Arial"/>
          <w:i/>
          <w:sz w:val="24"/>
          <w:szCs w:val="24"/>
          <w:lang w:val="bg-BG"/>
        </w:rPr>
        <w:t>.</w:t>
      </w:r>
    </w:p>
    <w:sectPr w:rsidR="00015564" w:rsidRPr="005A0EB8" w:rsidSect="00034616">
      <w:pgSz w:w="12240" w:h="15840"/>
      <w:pgMar w:top="1020" w:right="1800" w:bottom="96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07F4E" w14:textId="77777777" w:rsidR="00DB4172" w:rsidRDefault="00DB4172" w:rsidP="00A276FC">
      <w:pPr>
        <w:spacing w:after="0" w:line="240" w:lineRule="auto"/>
      </w:pPr>
      <w:r>
        <w:separator/>
      </w:r>
    </w:p>
  </w:endnote>
  <w:endnote w:type="continuationSeparator" w:id="0">
    <w:p w14:paraId="745380B4" w14:textId="77777777" w:rsidR="00DB4172" w:rsidRDefault="00DB4172" w:rsidP="00A2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637A8" w14:textId="77777777" w:rsidR="00DB4172" w:rsidRDefault="00DB4172" w:rsidP="00A276FC">
      <w:pPr>
        <w:spacing w:after="0" w:line="240" w:lineRule="auto"/>
      </w:pPr>
      <w:r>
        <w:separator/>
      </w:r>
    </w:p>
  </w:footnote>
  <w:footnote w:type="continuationSeparator" w:id="0">
    <w:p w14:paraId="545CFD70" w14:textId="77777777" w:rsidR="00DB4172" w:rsidRDefault="00DB4172" w:rsidP="00A27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85E4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802AE6"/>
    <w:multiLevelType w:val="multilevel"/>
    <w:tmpl w:val="F6C8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21052D"/>
    <w:multiLevelType w:val="hybridMultilevel"/>
    <w:tmpl w:val="6790787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2C2335"/>
    <w:multiLevelType w:val="hybridMultilevel"/>
    <w:tmpl w:val="BB065D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44DE9"/>
    <w:multiLevelType w:val="hybridMultilevel"/>
    <w:tmpl w:val="3DDA2076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33C012E6"/>
    <w:multiLevelType w:val="hybridMultilevel"/>
    <w:tmpl w:val="61F6B36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BC20FD"/>
    <w:multiLevelType w:val="hybridMultilevel"/>
    <w:tmpl w:val="8FDEB90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DA2A82"/>
    <w:multiLevelType w:val="hybridMultilevel"/>
    <w:tmpl w:val="F466A3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094D27"/>
    <w:multiLevelType w:val="hybridMultilevel"/>
    <w:tmpl w:val="4D08C0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81768"/>
    <w:multiLevelType w:val="hybridMultilevel"/>
    <w:tmpl w:val="5C3263B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CE85177"/>
    <w:multiLevelType w:val="hybridMultilevel"/>
    <w:tmpl w:val="1AA8DD70"/>
    <w:lvl w:ilvl="0" w:tplc="0402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9" w15:restartNumberingAfterBreak="0">
    <w:nsid w:val="6E7541B3"/>
    <w:multiLevelType w:val="hybridMultilevel"/>
    <w:tmpl w:val="67A492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855B9C"/>
    <w:multiLevelType w:val="hybridMultilevel"/>
    <w:tmpl w:val="7FE28E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112BA6"/>
    <w:multiLevelType w:val="hybridMultilevel"/>
    <w:tmpl w:val="850C99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20"/>
  </w:num>
  <w:num w:numId="13">
    <w:abstractNumId w:val="12"/>
  </w:num>
  <w:num w:numId="14">
    <w:abstractNumId w:val="14"/>
  </w:num>
  <w:num w:numId="15">
    <w:abstractNumId w:val="11"/>
  </w:num>
  <w:num w:numId="16">
    <w:abstractNumId w:val="17"/>
  </w:num>
  <w:num w:numId="17">
    <w:abstractNumId w:val="16"/>
  </w:num>
  <w:num w:numId="18">
    <w:abstractNumId w:val="18"/>
  </w:num>
  <w:num w:numId="19">
    <w:abstractNumId w:val="10"/>
  </w:num>
  <w:num w:numId="20">
    <w:abstractNumId w:val="21"/>
  </w:num>
  <w:num w:numId="21">
    <w:abstractNumId w:val="15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066A"/>
    <w:rsid w:val="00015564"/>
    <w:rsid w:val="00034616"/>
    <w:rsid w:val="000567E7"/>
    <w:rsid w:val="0006063C"/>
    <w:rsid w:val="00131E64"/>
    <w:rsid w:val="0015074B"/>
    <w:rsid w:val="0016308B"/>
    <w:rsid w:val="00195E9D"/>
    <w:rsid w:val="0022349B"/>
    <w:rsid w:val="0029639D"/>
    <w:rsid w:val="00313AA6"/>
    <w:rsid w:val="00326F90"/>
    <w:rsid w:val="003A07DD"/>
    <w:rsid w:val="003C233D"/>
    <w:rsid w:val="004126E6"/>
    <w:rsid w:val="00461709"/>
    <w:rsid w:val="005A0EB8"/>
    <w:rsid w:val="006B3FE7"/>
    <w:rsid w:val="008920A1"/>
    <w:rsid w:val="009A1016"/>
    <w:rsid w:val="00A276FC"/>
    <w:rsid w:val="00AA1D8D"/>
    <w:rsid w:val="00B1240B"/>
    <w:rsid w:val="00B47730"/>
    <w:rsid w:val="00BB6806"/>
    <w:rsid w:val="00BC46E2"/>
    <w:rsid w:val="00BD64BB"/>
    <w:rsid w:val="00BF6FA3"/>
    <w:rsid w:val="00CB0664"/>
    <w:rsid w:val="00CB5903"/>
    <w:rsid w:val="00D20657"/>
    <w:rsid w:val="00D54B1B"/>
    <w:rsid w:val="00DB4172"/>
    <w:rsid w:val="00DB5164"/>
    <w:rsid w:val="00E50AE9"/>
    <w:rsid w:val="00F00147"/>
    <w:rsid w:val="00F314CA"/>
    <w:rsid w:val="00FC52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A5871"/>
  <w14:defaultImageDpi w14:val="300"/>
  <w15:docId w15:val="{C35AABF2-3DB4-4554-A414-2C007587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B393C2-5AE2-4868-9AA1-AB8772382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Amb Bul</cp:lastModifiedBy>
  <cp:revision>11</cp:revision>
  <dcterms:created xsi:type="dcterms:W3CDTF">2026-10-19T13:34:00Z</dcterms:created>
  <dcterms:modified xsi:type="dcterms:W3CDTF">2026-10-20T09:35:00Z</dcterms:modified>
  <cp:category/>
</cp:coreProperties>
</file>